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25AC8" w:rsidRDefault="00625AC8" w:rsidP="00625AC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中国石油大学（华东）</w:t>
      </w:r>
    </w:p>
    <w:p w:rsidR="00625AC8" w:rsidRDefault="00625AC8" w:rsidP="00625AC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021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年一流本科课程培育项目申报书</w:t>
      </w:r>
    </w:p>
    <w:p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BA186A" w:rsidRDefault="00E40DBD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625AC8" w:rsidRDefault="00625AC8" w:rsidP="00625AC8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</w:p>
    <w:p w:rsidR="00625AC8" w:rsidRDefault="00625AC8" w:rsidP="00625AC8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165595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BA186A" w:rsidRDefault="00BA186A">
      <w:pPr>
        <w:widowControl/>
        <w:jc w:val="center"/>
        <w:rPr>
          <w:sz w:val="32"/>
          <w:szCs w:val="32"/>
        </w:rPr>
      </w:pPr>
      <w:bookmarkStart w:id="0" w:name="_GoBack"/>
      <w:bookmarkEnd w:id="0"/>
    </w:p>
    <w:p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具有防伪标识的申报书及申报材料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由推荐单位</w:t>
      </w:r>
      <w:r>
        <w:rPr>
          <w:rFonts w:ascii="Times New Roman" w:eastAsia="仿宋_GB2312" w:hAnsi="Times New Roman" w:cs="Times New Roman"/>
          <w:sz w:val="32"/>
          <w:szCs w:val="32"/>
        </w:rPr>
        <w:t>打印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留存备查</w:t>
      </w:r>
      <w:r>
        <w:rPr>
          <w:rFonts w:ascii="Times New Roman" w:eastAsia="仿宋_GB2312" w:hAnsi="Times New Roman" w:cs="Times New Roman"/>
          <w:sz w:val="32"/>
          <w:szCs w:val="32"/>
        </w:rPr>
        <w:t>，国家级评审以网络提交的电子版为准。</w:t>
      </w:r>
    </w:p>
    <w:p w:rsidR="00BA186A" w:rsidRDefault="00E40DBD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BA186A" w:rsidRDefault="00E40DBD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2759"/>
        <w:gridCol w:w="1729"/>
        <w:gridCol w:w="1408"/>
      </w:tblGrid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○否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A2736E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E40DB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BA186A" w:rsidRDefault="00BA186A">
      <w:pPr>
        <w:rPr>
          <w:rFonts w:ascii="黑体" w:eastAsia="黑体" w:hAnsi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BA186A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61"/>
        </w:trPr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 w:rsidP="00625AC8">
      <w:pPr>
        <w:pStyle w:val="aa"/>
        <w:numPr>
          <w:ilvl w:val="255"/>
          <w:numId w:val="0"/>
        </w:numPr>
        <w:spacing w:line="340" w:lineRule="atLeast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EA8" w:rsidRDefault="00813EA8" w:rsidP="00A2736E">
      <w:pPr>
        <w:ind w:firstLine="480"/>
      </w:pPr>
      <w:r>
        <w:separator/>
      </w:r>
    </w:p>
  </w:endnote>
  <w:endnote w:type="continuationSeparator" w:id="0">
    <w:p w:rsidR="00813EA8" w:rsidRDefault="00813EA8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EA8" w:rsidRDefault="00813EA8" w:rsidP="00A2736E">
      <w:pPr>
        <w:ind w:firstLine="480"/>
      </w:pPr>
      <w:r>
        <w:separator/>
      </w:r>
    </w:p>
  </w:footnote>
  <w:footnote w:type="continuationSeparator" w:id="0">
    <w:p w:rsidR="00813EA8" w:rsidRDefault="00813EA8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12D6D"/>
    <w:rsid w:val="0015272F"/>
    <w:rsid w:val="00165595"/>
    <w:rsid w:val="00191D62"/>
    <w:rsid w:val="002C5BF7"/>
    <w:rsid w:val="002E0C19"/>
    <w:rsid w:val="002E0FD3"/>
    <w:rsid w:val="002F517B"/>
    <w:rsid w:val="00302885"/>
    <w:rsid w:val="0030690E"/>
    <w:rsid w:val="00314882"/>
    <w:rsid w:val="00340220"/>
    <w:rsid w:val="003D1356"/>
    <w:rsid w:val="004541B5"/>
    <w:rsid w:val="005865AE"/>
    <w:rsid w:val="005D6133"/>
    <w:rsid w:val="005E67AC"/>
    <w:rsid w:val="005F3749"/>
    <w:rsid w:val="00625AC8"/>
    <w:rsid w:val="00687AE0"/>
    <w:rsid w:val="0069008C"/>
    <w:rsid w:val="006D1494"/>
    <w:rsid w:val="006D32A8"/>
    <w:rsid w:val="006E5D94"/>
    <w:rsid w:val="0070176E"/>
    <w:rsid w:val="007407C2"/>
    <w:rsid w:val="00813EA8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8FA94"/>
  <w15:docId w15:val="{6D3724B8-CDB2-4C64-A304-B53D74AC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A18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BA18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BA18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BA1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WZH</cp:lastModifiedBy>
  <cp:revision>7</cp:revision>
  <dcterms:created xsi:type="dcterms:W3CDTF">2021-04-09T17:45:00Z</dcterms:created>
  <dcterms:modified xsi:type="dcterms:W3CDTF">2021-09-13T10:06:00Z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